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1958" w14:textId="581AF8DE" w:rsidR="000A4A67" w:rsidRPr="00FC385B" w:rsidRDefault="00966515" w:rsidP="002B4AA4">
      <w:pPr>
        <w:jc w:val="center"/>
        <w:rPr>
          <w:rFonts w:ascii="Calibri" w:hAnsi="Calibri" w:cs="Arial"/>
          <w:b/>
          <w:bCs/>
          <w:color w:val="FF0000"/>
          <w:sz w:val="28"/>
        </w:rPr>
      </w:pPr>
      <w:r w:rsidRPr="000A4A67">
        <w:rPr>
          <w:rFonts w:ascii="Calibri" w:hAnsi="Calibri" w:cs="Arial"/>
          <w:b/>
          <w:bCs/>
          <w:color w:val="FF0000"/>
          <w:sz w:val="28"/>
        </w:rPr>
        <w:t>Tisková zpráva</w:t>
      </w:r>
    </w:p>
    <w:p w14:paraId="63CA0A0A" w14:textId="42C651C2" w:rsidR="00213819" w:rsidRPr="002B4AA4" w:rsidRDefault="002B4AA4" w:rsidP="002B4AA4">
      <w:pPr>
        <w:jc w:val="center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 xml:space="preserve">ZHOUBNÉ NÁDORY TRÁVICÍHO TRAKTU: </w:t>
      </w:r>
      <w:r>
        <w:rPr>
          <w:rFonts w:ascii="Calibri" w:hAnsi="Calibri" w:cs="Arial"/>
          <w:b/>
          <w:bCs/>
          <w:sz w:val="28"/>
        </w:rPr>
        <w:br/>
      </w:r>
      <w:r w:rsidRPr="002B4AA4">
        <w:rPr>
          <w:rFonts w:ascii="Calibri" w:hAnsi="Calibri" w:cs="Arial"/>
          <w:b/>
          <w:bCs/>
          <w:sz w:val="28"/>
        </w:rPr>
        <w:t>VÝZVA PRO ZDRAVÝ ŽIVOTNÍ STYL,</w:t>
      </w:r>
      <w:r>
        <w:rPr>
          <w:rFonts w:ascii="Calibri" w:hAnsi="Calibri" w:cs="Arial"/>
          <w:b/>
          <w:bCs/>
          <w:sz w:val="28"/>
        </w:rPr>
        <w:t xml:space="preserve"> </w:t>
      </w:r>
      <w:r w:rsidRPr="002B4AA4">
        <w:rPr>
          <w:rFonts w:ascii="Calibri" w:hAnsi="Calibri" w:cs="Arial"/>
          <w:b/>
          <w:bCs/>
          <w:sz w:val="28"/>
        </w:rPr>
        <w:t>SCREENING A ORGANIZACI LÉČEBNÉ PÉČE</w:t>
      </w:r>
    </w:p>
    <w:p w14:paraId="0070F9CC" w14:textId="2854E2BA" w:rsidR="00075FCA" w:rsidRPr="00FC385B" w:rsidRDefault="000333A6" w:rsidP="000056B7">
      <w:pPr>
        <w:spacing w:after="12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V ČR stále každoročně umírá tři a půl tisíce </w:t>
      </w:r>
      <w:r w:rsidR="00DE6966">
        <w:rPr>
          <w:rFonts w:ascii="Calibri" w:hAnsi="Calibri" w:cs="Arial"/>
          <w:b/>
          <w:bCs/>
        </w:rPr>
        <w:t>pacientů</w:t>
      </w:r>
      <w:r>
        <w:rPr>
          <w:rFonts w:ascii="Calibri" w:hAnsi="Calibri" w:cs="Arial"/>
          <w:b/>
          <w:bCs/>
        </w:rPr>
        <w:t xml:space="preserve"> na</w:t>
      </w:r>
      <w:r w:rsidR="0080168F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 xml:space="preserve">nádory tlustého střeva a konečníku. Mnoho z nich přitom zcela zbytečně, protože těmto smrtícím nádorům lze zcela předejít prevencí – zdravějším životním stylem nebo návštěvou screeningového vyšetření, které onemocnění dokáže včas objevit. </w:t>
      </w:r>
      <w:r w:rsidR="00040831" w:rsidRPr="00FC385B">
        <w:rPr>
          <w:rFonts w:ascii="Calibri" w:hAnsi="Calibri" w:cs="Arial"/>
          <w:b/>
          <w:bCs/>
        </w:rPr>
        <w:t>V posledních zářijových dnech hlavní</w:t>
      </w:r>
      <w:r w:rsidR="003D13AB" w:rsidRPr="00FC385B">
        <w:rPr>
          <w:rFonts w:ascii="Calibri" w:hAnsi="Calibri" w:cs="Arial"/>
          <w:b/>
          <w:bCs/>
        </w:rPr>
        <w:t xml:space="preserve"> město Praha hostí mezinárodní</w:t>
      </w:r>
      <w:r w:rsidR="00040831" w:rsidRPr="00FC385B">
        <w:rPr>
          <w:rFonts w:ascii="Calibri" w:hAnsi="Calibri" w:cs="Arial"/>
          <w:b/>
          <w:bCs/>
        </w:rPr>
        <w:t xml:space="preserve"> zdravotnickou konferenci </w:t>
      </w:r>
      <w:r w:rsidR="003D13AB" w:rsidRPr="00FC385B">
        <w:rPr>
          <w:rFonts w:ascii="Calibri" w:hAnsi="Calibri" w:cs="Arial"/>
          <w:b/>
          <w:bCs/>
        </w:rPr>
        <w:t>věnující se</w:t>
      </w:r>
      <w:r w:rsidR="00AB5618">
        <w:rPr>
          <w:rFonts w:ascii="Calibri" w:hAnsi="Calibri" w:cs="Arial"/>
          <w:b/>
          <w:bCs/>
        </w:rPr>
        <w:t xml:space="preserve"> právě prevenci</w:t>
      </w:r>
      <w:r w:rsidR="004D466E">
        <w:rPr>
          <w:rFonts w:ascii="Calibri" w:hAnsi="Calibri" w:cs="Arial"/>
          <w:b/>
          <w:bCs/>
        </w:rPr>
        <w:t xml:space="preserve"> a léčbě</w:t>
      </w:r>
      <w:r w:rsidR="003D13AB" w:rsidRPr="00FC385B">
        <w:rPr>
          <w:rFonts w:ascii="Calibri" w:hAnsi="Calibri" w:cs="Arial"/>
          <w:b/>
          <w:bCs/>
        </w:rPr>
        <w:t xml:space="preserve"> </w:t>
      </w:r>
      <w:r w:rsidR="00CB595F" w:rsidRPr="00FC385B">
        <w:rPr>
          <w:rFonts w:ascii="Calibri" w:hAnsi="Calibri" w:cs="Arial"/>
          <w:b/>
          <w:bCs/>
        </w:rPr>
        <w:t>karcin</w:t>
      </w:r>
      <w:r w:rsidR="0080168F">
        <w:rPr>
          <w:rFonts w:ascii="Calibri" w:hAnsi="Calibri" w:cs="Arial"/>
          <w:b/>
          <w:bCs/>
        </w:rPr>
        <w:t>omu tlustého střeva a konečníku</w:t>
      </w:r>
      <w:r w:rsidR="003D13AB" w:rsidRPr="00FC385B">
        <w:rPr>
          <w:rFonts w:ascii="Calibri" w:hAnsi="Calibri" w:cs="Arial"/>
          <w:b/>
          <w:bCs/>
        </w:rPr>
        <w:t xml:space="preserve"> a </w:t>
      </w:r>
      <w:r w:rsidR="004D466E" w:rsidRPr="00FC385B">
        <w:rPr>
          <w:rFonts w:ascii="Calibri" w:hAnsi="Calibri" w:cs="Arial"/>
          <w:b/>
          <w:bCs/>
        </w:rPr>
        <w:t>další</w:t>
      </w:r>
      <w:r w:rsidR="004D466E">
        <w:rPr>
          <w:rFonts w:ascii="Calibri" w:hAnsi="Calibri" w:cs="Arial"/>
          <w:b/>
          <w:bCs/>
        </w:rPr>
        <w:t>ch</w:t>
      </w:r>
      <w:r w:rsidR="004D466E" w:rsidRPr="00FC385B">
        <w:rPr>
          <w:rFonts w:ascii="Calibri" w:hAnsi="Calibri" w:cs="Arial"/>
          <w:b/>
          <w:bCs/>
        </w:rPr>
        <w:t xml:space="preserve"> </w:t>
      </w:r>
      <w:r w:rsidR="003D13AB" w:rsidRPr="00FC385B">
        <w:rPr>
          <w:rFonts w:ascii="Calibri" w:hAnsi="Calibri" w:cs="Arial"/>
          <w:b/>
          <w:bCs/>
        </w:rPr>
        <w:t>nádorů trávicího traktu</w:t>
      </w:r>
      <w:r w:rsidR="00040831" w:rsidRPr="00FC385B">
        <w:rPr>
          <w:rFonts w:ascii="Calibri" w:hAnsi="Calibri" w:cs="Arial"/>
          <w:b/>
          <w:bCs/>
        </w:rPr>
        <w:t xml:space="preserve"> – </w:t>
      </w:r>
      <w:r w:rsidR="00040831" w:rsidRPr="00FC385B">
        <w:rPr>
          <w:rFonts w:ascii="Calibri" w:hAnsi="Calibri" w:cs="Arial"/>
          <w:b/>
          <w:bCs/>
          <w:i/>
        </w:rPr>
        <w:t>European Digestive Cancer Days 2017</w:t>
      </w:r>
      <w:r w:rsidR="00040831" w:rsidRPr="00FC385B">
        <w:rPr>
          <w:rFonts w:ascii="Calibri" w:hAnsi="Calibri" w:cs="Arial"/>
          <w:b/>
          <w:bCs/>
        </w:rPr>
        <w:t xml:space="preserve"> (EDCD</w:t>
      </w:r>
      <w:r w:rsidR="00C34D5C" w:rsidRPr="00FC385B">
        <w:rPr>
          <w:rFonts w:ascii="Calibri" w:hAnsi="Calibri" w:cs="Arial"/>
          <w:b/>
          <w:bCs/>
        </w:rPr>
        <w:t>,</w:t>
      </w:r>
      <w:r w:rsidR="00272D43" w:rsidRPr="00FC385B">
        <w:rPr>
          <w:rFonts w:ascii="Calibri" w:hAnsi="Calibri" w:cs="Arial"/>
          <w:b/>
          <w:bCs/>
        </w:rPr>
        <w:t xml:space="preserve"> http://www.cancer-days.eu/</w:t>
      </w:r>
      <w:r w:rsidR="00040831" w:rsidRPr="00FC385B">
        <w:rPr>
          <w:rFonts w:ascii="Calibri" w:hAnsi="Calibri" w:cs="Arial"/>
          <w:b/>
          <w:bCs/>
        </w:rPr>
        <w:t xml:space="preserve">). </w:t>
      </w:r>
      <w:r w:rsidR="00C34D5C" w:rsidRPr="00FC385B">
        <w:rPr>
          <w:rFonts w:ascii="Calibri" w:hAnsi="Calibri" w:cs="Arial"/>
          <w:b/>
          <w:bCs/>
        </w:rPr>
        <w:t>Před touto konferencí proběhla národní</w:t>
      </w:r>
      <w:r w:rsidR="00075FCA" w:rsidRPr="00FC385B">
        <w:rPr>
          <w:rFonts w:ascii="Calibri" w:hAnsi="Calibri" w:cs="Arial"/>
          <w:b/>
          <w:bCs/>
        </w:rPr>
        <w:t xml:space="preserve"> konference</w:t>
      </w:r>
      <w:r w:rsidR="00C34D5C" w:rsidRPr="00FC385B">
        <w:rPr>
          <w:rFonts w:ascii="Calibri" w:hAnsi="Calibri" w:cs="Arial"/>
          <w:b/>
          <w:bCs/>
        </w:rPr>
        <w:t xml:space="preserve"> </w:t>
      </w:r>
      <w:r w:rsidR="00272D43" w:rsidRPr="00FC385B">
        <w:rPr>
          <w:rFonts w:ascii="Calibri" w:hAnsi="Calibri" w:cs="Arial"/>
          <w:b/>
          <w:bCs/>
          <w:i/>
        </w:rPr>
        <w:t>PreVOn</w:t>
      </w:r>
      <w:r w:rsidR="00075FCA" w:rsidRPr="00FC385B">
        <w:rPr>
          <w:rFonts w:ascii="Calibri" w:hAnsi="Calibri" w:cs="Arial"/>
          <w:b/>
          <w:bCs/>
          <w:i/>
        </w:rPr>
        <w:t xml:space="preserve"> – Programy prevence, screeningu a časné diagnostiky vážných onemocnění ve světle současných poznatků a praktických zkušeností</w:t>
      </w:r>
      <w:r w:rsidR="00272D43" w:rsidRPr="00FC385B">
        <w:rPr>
          <w:rFonts w:ascii="Calibri" w:hAnsi="Calibri" w:cs="Arial"/>
          <w:b/>
          <w:bCs/>
        </w:rPr>
        <w:t xml:space="preserve"> </w:t>
      </w:r>
      <w:r w:rsidR="00C34D5C" w:rsidRPr="00FC385B">
        <w:rPr>
          <w:rFonts w:ascii="Calibri" w:hAnsi="Calibri" w:cs="Arial"/>
          <w:b/>
          <w:bCs/>
        </w:rPr>
        <w:t>(</w:t>
      </w:r>
      <w:r w:rsidR="00075FCA" w:rsidRPr="00FC385B">
        <w:rPr>
          <w:rFonts w:ascii="Calibri" w:hAnsi="Calibri" w:cs="Arial"/>
          <w:b/>
          <w:bCs/>
        </w:rPr>
        <w:t>http://prevon.uzis.cz/</w:t>
      </w:r>
      <w:r w:rsidR="00C34D5C" w:rsidRPr="00FC385B">
        <w:rPr>
          <w:rFonts w:ascii="Calibri" w:hAnsi="Calibri" w:cs="Arial"/>
          <w:b/>
          <w:bCs/>
        </w:rPr>
        <w:t>)</w:t>
      </w:r>
      <w:r w:rsidR="00075FCA" w:rsidRPr="00FC385B">
        <w:rPr>
          <w:rFonts w:ascii="Calibri" w:hAnsi="Calibri" w:cs="Arial"/>
          <w:b/>
          <w:bCs/>
        </w:rPr>
        <w:t xml:space="preserve">, jejímž cílem bylo mimo jiné také představit aktivity nově vznikajícího Národního koordinačního centra </w:t>
      </w:r>
      <w:r w:rsidR="008E3940">
        <w:rPr>
          <w:rFonts w:ascii="Calibri" w:hAnsi="Calibri" w:cs="Arial"/>
          <w:b/>
          <w:bCs/>
        </w:rPr>
        <w:t>prevence vážných</w:t>
      </w:r>
      <w:r w:rsidR="00075FCA" w:rsidRPr="00FC385B">
        <w:rPr>
          <w:rFonts w:ascii="Calibri" w:hAnsi="Calibri" w:cs="Arial"/>
          <w:b/>
          <w:bCs/>
        </w:rPr>
        <w:t xml:space="preserve"> onemocnění.</w:t>
      </w:r>
    </w:p>
    <w:p w14:paraId="58F01EC3" w14:textId="266F8812" w:rsidR="00213819" w:rsidRPr="00FC385B" w:rsidRDefault="00075FCA" w:rsidP="000056B7">
      <w:pPr>
        <w:spacing w:after="120"/>
        <w:jc w:val="both"/>
        <w:rPr>
          <w:rFonts w:ascii="Calibri" w:hAnsi="Calibri" w:cs="Arial"/>
          <w:bCs/>
        </w:rPr>
      </w:pPr>
      <w:r w:rsidRPr="00FC385B">
        <w:rPr>
          <w:rFonts w:ascii="Calibri" w:hAnsi="Calibri" w:cs="Arial"/>
          <w:bCs/>
        </w:rPr>
        <w:t>M</w:t>
      </w:r>
      <w:r w:rsidR="006F020D" w:rsidRPr="00FC385B">
        <w:rPr>
          <w:rFonts w:ascii="Calibri" w:hAnsi="Calibri" w:cs="Arial"/>
          <w:bCs/>
        </w:rPr>
        <w:t xml:space="preserve">ezinárodní konference </w:t>
      </w:r>
      <w:r w:rsidRPr="00FC385B">
        <w:rPr>
          <w:rFonts w:ascii="Calibri" w:hAnsi="Calibri" w:cs="Arial"/>
          <w:bCs/>
        </w:rPr>
        <w:t xml:space="preserve">EDCD 2017 </w:t>
      </w:r>
      <w:r w:rsidR="006F020D" w:rsidRPr="00FC385B">
        <w:rPr>
          <w:rFonts w:ascii="Calibri" w:hAnsi="Calibri" w:cs="Arial"/>
          <w:bCs/>
        </w:rPr>
        <w:t xml:space="preserve">navazuje na tradici každoročních setkání </w:t>
      </w:r>
      <w:r w:rsidR="006F020D" w:rsidRPr="00FC385B">
        <w:rPr>
          <w:rFonts w:ascii="Calibri" w:hAnsi="Calibri" w:cs="Arial"/>
          <w:bCs/>
          <w:i/>
        </w:rPr>
        <w:t>European Colorectal Cancer Days</w:t>
      </w:r>
      <w:r w:rsidR="005B2E9B">
        <w:rPr>
          <w:rFonts w:ascii="Calibri" w:hAnsi="Calibri" w:cs="Arial"/>
          <w:bCs/>
          <w:i/>
        </w:rPr>
        <w:t xml:space="preserve"> </w:t>
      </w:r>
      <w:r w:rsidR="005B2E9B" w:rsidRPr="005B2E9B">
        <w:rPr>
          <w:rFonts w:ascii="Calibri" w:hAnsi="Calibri" w:cs="Arial"/>
          <w:bCs/>
        </w:rPr>
        <w:t>(www.crcprevention.eu)</w:t>
      </w:r>
      <w:r w:rsidRPr="005B2E9B">
        <w:rPr>
          <w:rFonts w:ascii="Calibri" w:hAnsi="Calibri" w:cs="Arial"/>
          <w:bCs/>
        </w:rPr>
        <w:t xml:space="preserve">, </w:t>
      </w:r>
      <w:r w:rsidRPr="00FC385B">
        <w:rPr>
          <w:rFonts w:ascii="Calibri" w:hAnsi="Calibri" w:cs="Arial"/>
          <w:bCs/>
        </w:rPr>
        <w:t xml:space="preserve">které se konaly </w:t>
      </w:r>
      <w:r w:rsidR="006F020D" w:rsidRPr="00FC385B">
        <w:rPr>
          <w:rFonts w:ascii="Calibri" w:hAnsi="Calibri" w:cs="Arial"/>
          <w:bCs/>
        </w:rPr>
        <w:t>v Brně v letech 2012</w:t>
      </w:r>
      <w:r w:rsidR="002421CD">
        <w:rPr>
          <w:rFonts w:ascii="Calibri" w:hAnsi="Calibri" w:cs="Arial"/>
          <w:bCs/>
        </w:rPr>
        <w:t>–</w:t>
      </w:r>
      <w:r w:rsidR="006F020D" w:rsidRPr="00FC385B">
        <w:rPr>
          <w:rFonts w:ascii="Calibri" w:hAnsi="Calibri" w:cs="Arial"/>
          <w:bCs/>
        </w:rPr>
        <w:t>2015</w:t>
      </w:r>
      <w:r w:rsidRPr="00FC385B">
        <w:rPr>
          <w:rFonts w:ascii="Calibri" w:hAnsi="Calibri" w:cs="Arial"/>
          <w:bCs/>
        </w:rPr>
        <w:t>,</w:t>
      </w:r>
      <w:r w:rsidR="006F020D" w:rsidRPr="00FC385B">
        <w:rPr>
          <w:rFonts w:ascii="Calibri" w:hAnsi="Calibri" w:cs="Arial"/>
          <w:bCs/>
        </w:rPr>
        <w:t xml:space="preserve"> a dále rozšiřuje </w:t>
      </w:r>
      <w:r w:rsidR="006D2F21" w:rsidRPr="00FC385B">
        <w:rPr>
          <w:rFonts w:ascii="Calibri" w:hAnsi="Calibri" w:cs="Arial"/>
          <w:bCs/>
        </w:rPr>
        <w:t>jejich</w:t>
      </w:r>
      <w:r w:rsidR="006F020D" w:rsidRPr="00FC385B">
        <w:rPr>
          <w:rFonts w:ascii="Calibri" w:hAnsi="Calibri" w:cs="Arial"/>
          <w:bCs/>
        </w:rPr>
        <w:t xml:space="preserve"> tematiku. </w:t>
      </w:r>
      <w:r w:rsidR="008E3940">
        <w:rPr>
          <w:rFonts w:ascii="Calibri" w:hAnsi="Calibri" w:cs="Arial"/>
          <w:bCs/>
        </w:rPr>
        <w:t> Důležitým cílem</w:t>
      </w:r>
      <w:r w:rsidR="006F020D" w:rsidRPr="00FC385B">
        <w:rPr>
          <w:rFonts w:ascii="Calibri" w:hAnsi="Calibri" w:cs="Arial"/>
          <w:bCs/>
        </w:rPr>
        <w:t xml:space="preserve"> </w:t>
      </w:r>
      <w:r w:rsidR="00BE5CAC" w:rsidRPr="00FC385B">
        <w:rPr>
          <w:rFonts w:ascii="Calibri" w:hAnsi="Calibri" w:cs="Arial"/>
          <w:bCs/>
        </w:rPr>
        <w:t>těchto konferencí</w:t>
      </w:r>
      <w:r w:rsidR="006F020D" w:rsidRPr="00FC385B">
        <w:rPr>
          <w:rFonts w:ascii="Calibri" w:hAnsi="Calibri" w:cs="Arial"/>
          <w:bCs/>
        </w:rPr>
        <w:t xml:space="preserve"> byla podpora a propagace screeningu </w:t>
      </w:r>
      <w:r w:rsidR="0080168F">
        <w:rPr>
          <w:rFonts w:ascii="Calibri" w:hAnsi="Calibri" w:cs="Arial"/>
          <w:bCs/>
        </w:rPr>
        <w:t>nádoru tlustého střeva a konečníku</w:t>
      </w:r>
      <w:r w:rsidR="006F020D" w:rsidRPr="00FC385B">
        <w:rPr>
          <w:rFonts w:ascii="Calibri" w:hAnsi="Calibri" w:cs="Arial"/>
          <w:bCs/>
        </w:rPr>
        <w:t xml:space="preserve"> podle mezinárodních doporučení a standardů</w:t>
      </w:r>
      <w:r w:rsidR="008E3940">
        <w:rPr>
          <w:rFonts w:ascii="Calibri" w:hAnsi="Calibri" w:cs="Arial"/>
          <w:bCs/>
        </w:rPr>
        <w:t>, které jsou důležitým předpokladem toho, aby mohli občané využívat vysoce kvalitního screeningu, který má potenciál jim zachránit život</w:t>
      </w:r>
      <w:r w:rsidR="006F020D" w:rsidRPr="00FC385B">
        <w:rPr>
          <w:rFonts w:ascii="Calibri" w:hAnsi="Calibri" w:cs="Arial"/>
          <w:bCs/>
        </w:rPr>
        <w:t xml:space="preserve">. </w:t>
      </w:r>
    </w:p>
    <w:p w14:paraId="05CB568B" w14:textId="36A3770A" w:rsidR="00075FCA" w:rsidRPr="00FC385B" w:rsidRDefault="00C34D5C" w:rsidP="000056B7">
      <w:pPr>
        <w:spacing w:after="120"/>
        <w:jc w:val="both"/>
        <w:rPr>
          <w:rFonts w:ascii="Calibri" w:hAnsi="Calibri" w:cs="Arial"/>
          <w:bCs/>
        </w:rPr>
      </w:pPr>
      <w:r w:rsidRPr="00FC385B">
        <w:rPr>
          <w:rFonts w:ascii="Calibri" w:hAnsi="Calibri" w:cs="Arial"/>
          <w:b/>
          <w:bCs/>
        </w:rPr>
        <w:t xml:space="preserve">Konference </w:t>
      </w:r>
      <w:r w:rsidR="005F4EE5" w:rsidRPr="00FC385B">
        <w:rPr>
          <w:rFonts w:ascii="Calibri" w:hAnsi="Calibri" w:cs="Arial"/>
          <w:b/>
          <w:bCs/>
        </w:rPr>
        <w:t xml:space="preserve">EDCD 2017 </w:t>
      </w:r>
      <w:r w:rsidRPr="00FC385B">
        <w:rPr>
          <w:rFonts w:ascii="Calibri" w:hAnsi="Calibri" w:cs="Arial"/>
          <w:b/>
          <w:bCs/>
        </w:rPr>
        <w:t xml:space="preserve">se </w:t>
      </w:r>
      <w:r w:rsidR="003E175C">
        <w:rPr>
          <w:rFonts w:ascii="Calibri" w:hAnsi="Calibri" w:cs="Arial"/>
          <w:b/>
          <w:bCs/>
        </w:rPr>
        <w:t>koná</w:t>
      </w:r>
      <w:r w:rsidRPr="00FC385B">
        <w:rPr>
          <w:rFonts w:ascii="Calibri" w:hAnsi="Calibri" w:cs="Arial"/>
          <w:b/>
          <w:bCs/>
        </w:rPr>
        <w:t xml:space="preserve"> pod záštitou</w:t>
      </w:r>
      <w:r w:rsidR="005F4EE5" w:rsidRPr="00FC385B">
        <w:rPr>
          <w:rFonts w:ascii="Calibri" w:hAnsi="Calibri" w:cs="Arial"/>
          <w:b/>
          <w:bCs/>
        </w:rPr>
        <w:t xml:space="preserve"> významných osobností</w:t>
      </w:r>
      <w:r w:rsidR="002421CD">
        <w:rPr>
          <w:rFonts w:ascii="Calibri" w:hAnsi="Calibri" w:cs="Arial"/>
          <w:bCs/>
        </w:rPr>
        <w:t>:</w:t>
      </w:r>
      <w:r w:rsidR="005F4EE5" w:rsidRPr="00FC385B">
        <w:rPr>
          <w:rFonts w:ascii="Calibri" w:hAnsi="Calibri" w:cs="Arial"/>
          <w:bCs/>
        </w:rPr>
        <w:t xml:space="preserve"> </w:t>
      </w:r>
      <w:r w:rsidR="00075FCA" w:rsidRPr="00FC385B">
        <w:rPr>
          <w:rFonts w:ascii="Calibri" w:hAnsi="Calibri" w:cs="Arial"/>
          <w:b/>
          <w:bCs/>
        </w:rPr>
        <w:t>Vytenise Andriukaitise</w:t>
      </w:r>
      <w:r w:rsidR="00075FCA" w:rsidRPr="00FC385B">
        <w:rPr>
          <w:rFonts w:ascii="Calibri" w:hAnsi="Calibri" w:cs="Arial"/>
          <w:bCs/>
        </w:rPr>
        <w:t xml:space="preserve">, </w:t>
      </w:r>
      <w:r w:rsidR="002421CD">
        <w:rPr>
          <w:rFonts w:ascii="Calibri" w:hAnsi="Calibri" w:cs="Arial"/>
          <w:bCs/>
        </w:rPr>
        <w:t>evropského komisaře</w:t>
      </w:r>
      <w:r w:rsidR="002421CD" w:rsidRPr="00FC385B">
        <w:rPr>
          <w:rFonts w:ascii="Calibri" w:hAnsi="Calibri" w:cs="Arial"/>
          <w:bCs/>
        </w:rPr>
        <w:t xml:space="preserve"> </w:t>
      </w:r>
      <w:r w:rsidR="00075FCA" w:rsidRPr="00FC385B">
        <w:rPr>
          <w:rFonts w:ascii="Calibri" w:hAnsi="Calibri" w:cs="Arial"/>
          <w:bCs/>
        </w:rPr>
        <w:t xml:space="preserve">pro zdraví a bezpečnost potravin, </w:t>
      </w:r>
      <w:r w:rsidR="00075FCA" w:rsidRPr="00FC385B">
        <w:rPr>
          <w:rFonts w:ascii="Calibri" w:hAnsi="Calibri" w:cs="Arial"/>
          <w:b/>
          <w:bCs/>
        </w:rPr>
        <w:t>Pavla Poce</w:t>
      </w:r>
      <w:r w:rsidR="00075FCA" w:rsidRPr="00FC385B">
        <w:rPr>
          <w:rFonts w:ascii="Calibri" w:hAnsi="Calibri" w:cs="Arial"/>
          <w:bCs/>
        </w:rPr>
        <w:t>, poslance Evropského parlamentu</w:t>
      </w:r>
      <w:r w:rsidR="005F4EE5">
        <w:rPr>
          <w:rFonts w:ascii="Calibri" w:hAnsi="Calibri" w:cs="Arial"/>
          <w:bCs/>
        </w:rPr>
        <w:t xml:space="preserve"> a</w:t>
      </w:r>
      <w:r w:rsidR="00075FCA" w:rsidRPr="00FC385B">
        <w:rPr>
          <w:rFonts w:ascii="Calibri" w:hAnsi="Calibri" w:cs="Arial"/>
          <w:bCs/>
        </w:rPr>
        <w:t xml:space="preserve"> místopředsedy Výboru pro životní prostředí, veřejné zdraví a bezpečnost potravin, </w:t>
      </w:r>
      <w:r w:rsidR="00075FCA" w:rsidRPr="00FC385B">
        <w:rPr>
          <w:rFonts w:ascii="Calibri" w:hAnsi="Calibri" w:cs="Arial"/>
          <w:b/>
          <w:bCs/>
        </w:rPr>
        <w:t>Miloslava Ludvíka</w:t>
      </w:r>
      <w:r w:rsidR="00075FCA" w:rsidRPr="00FC385B">
        <w:rPr>
          <w:rFonts w:ascii="Calibri" w:hAnsi="Calibri" w:cs="Arial"/>
          <w:bCs/>
        </w:rPr>
        <w:t xml:space="preserve">, ministra zdravotnictví ČR, </w:t>
      </w:r>
      <w:r w:rsidR="00075FCA" w:rsidRPr="00FC385B">
        <w:rPr>
          <w:rFonts w:ascii="Calibri" w:hAnsi="Calibri" w:cs="Arial"/>
          <w:b/>
          <w:bCs/>
        </w:rPr>
        <w:t>Rostislava Vyzuly</w:t>
      </w:r>
      <w:r w:rsidR="00075FCA" w:rsidRPr="00FC385B">
        <w:rPr>
          <w:rFonts w:ascii="Calibri" w:hAnsi="Calibri" w:cs="Arial"/>
          <w:bCs/>
        </w:rPr>
        <w:t xml:space="preserve">, předsedy Výboru pro zdravotnictví Poslanecké sněmovny Parlamentu ČR, </w:t>
      </w:r>
      <w:r w:rsidR="00075FCA" w:rsidRPr="00FC385B">
        <w:rPr>
          <w:rFonts w:ascii="Calibri" w:hAnsi="Calibri" w:cs="Arial"/>
          <w:b/>
          <w:bCs/>
        </w:rPr>
        <w:t>Tomáše Zimy</w:t>
      </w:r>
      <w:r w:rsidR="00075FCA" w:rsidRPr="00FC385B">
        <w:rPr>
          <w:rFonts w:ascii="Calibri" w:hAnsi="Calibri" w:cs="Arial"/>
          <w:bCs/>
        </w:rPr>
        <w:t xml:space="preserve">, rektora Univerzity Karlovy, </w:t>
      </w:r>
      <w:r w:rsidR="00075FCA" w:rsidRPr="00FC385B">
        <w:rPr>
          <w:rFonts w:ascii="Calibri" w:hAnsi="Calibri" w:cs="Arial"/>
          <w:b/>
          <w:bCs/>
        </w:rPr>
        <w:t>Aleny Šteflové</w:t>
      </w:r>
      <w:r w:rsidR="00075FCA" w:rsidRPr="00FC385B">
        <w:rPr>
          <w:rFonts w:ascii="Calibri" w:hAnsi="Calibri" w:cs="Arial"/>
          <w:bCs/>
        </w:rPr>
        <w:t xml:space="preserve">, vedoucí kanceláře WHO v ČR, </w:t>
      </w:r>
      <w:r w:rsidR="00075FCA" w:rsidRPr="00FC385B">
        <w:rPr>
          <w:rFonts w:ascii="Calibri" w:hAnsi="Calibri" w:cs="Arial"/>
          <w:b/>
          <w:bCs/>
        </w:rPr>
        <w:t>Štěpána Svačiny</w:t>
      </w:r>
      <w:r w:rsidR="00075FCA" w:rsidRPr="00FC385B">
        <w:rPr>
          <w:rFonts w:ascii="Calibri" w:hAnsi="Calibri" w:cs="Arial"/>
          <w:bCs/>
        </w:rPr>
        <w:t>, předsedy České lékařské společnosti J. E. Purkyně</w:t>
      </w:r>
      <w:r w:rsidR="002421CD">
        <w:rPr>
          <w:rFonts w:ascii="Calibri" w:hAnsi="Calibri" w:cs="Arial"/>
          <w:bCs/>
        </w:rPr>
        <w:t>,</w:t>
      </w:r>
      <w:r w:rsidR="00075FCA" w:rsidRPr="00FC385B">
        <w:rPr>
          <w:rFonts w:ascii="Calibri" w:hAnsi="Calibri" w:cs="Arial"/>
          <w:bCs/>
        </w:rPr>
        <w:t xml:space="preserve"> </w:t>
      </w:r>
      <w:r w:rsidR="00075FCA" w:rsidRPr="00FC385B">
        <w:rPr>
          <w:rFonts w:ascii="Calibri" w:hAnsi="Calibri" w:cs="Arial"/>
          <w:b/>
          <w:bCs/>
        </w:rPr>
        <w:t>a dále po</w:t>
      </w:r>
      <w:r w:rsidR="00FF24A2">
        <w:rPr>
          <w:rFonts w:ascii="Calibri" w:hAnsi="Calibri" w:cs="Arial"/>
          <w:b/>
          <w:bCs/>
        </w:rPr>
        <w:t>d</w:t>
      </w:r>
      <w:r w:rsidR="00075FCA" w:rsidRPr="00FC385B">
        <w:rPr>
          <w:rFonts w:ascii="Calibri" w:hAnsi="Calibri" w:cs="Arial"/>
          <w:b/>
          <w:bCs/>
        </w:rPr>
        <w:t xml:space="preserve"> záštitou České gastroenterologické společnosti ČLS JEP a České onkologické společnosti ČLS JEP</w:t>
      </w:r>
      <w:r w:rsidR="00966515" w:rsidRPr="00FC385B">
        <w:rPr>
          <w:rFonts w:ascii="Calibri" w:hAnsi="Calibri" w:cs="Arial"/>
          <w:bCs/>
        </w:rPr>
        <w:t xml:space="preserve">. </w:t>
      </w:r>
    </w:p>
    <w:p w14:paraId="3D9BB8FF" w14:textId="75302BBF" w:rsidR="00267216" w:rsidRDefault="00F530C2" w:rsidP="00C2374F">
      <w:pPr>
        <w:spacing w:after="120"/>
        <w:jc w:val="both"/>
        <w:rPr>
          <w:rFonts w:ascii="Calibri" w:hAnsi="Calibri" w:cs="Arial"/>
          <w:bCs/>
        </w:rPr>
      </w:pPr>
      <w:r w:rsidRPr="00FC385B">
        <w:rPr>
          <w:rFonts w:ascii="Calibri" w:hAnsi="Calibri" w:cs="Arial"/>
          <w:b/>
          <w:bCs/>
        </w:rPr>
        <w:t xml:space="preserve"> V ČR je </w:t>
      </w:r>
      <w:r w:rsidR="007E2D8F">
        <w:rPr>
          <w:rFonts w:ascii="Calibri" w:hAnsi="Calibri" w:cs="Arial"/>
          <w:b/>
          <w:bCs/>
        </w:rPr>
        <w:t>každo</w:t>
      </w:r>
      <w:r w:rsidR="008921B8">
        <w:rPr>
          <w:rFonts w:ascii="Calibri" w:hAnsi="Calibri" w:cs="Arial"/>
          <w:b/>
          <w:bCs/>
        </w:rPr>
        <w:t>ročně</w:t>
      </w:r>
      <w:r w:rsidRPr="00FC385B">
        <w:rPr>
          <w:rFonts w:ascii="Calibri" w:hAnsi="Calibri" w:cs="Arial"/>
          <w:b/>
          <w:bCs/>
        </w:rPr>
        <w:t xml:space="preserve"> diagnostikováno </w:t>
      </w:r>
      <w:r w:rsidR="003B3AAD">
        <w:rPr>
          <w:rFonts w:ascii="Calibri" w:hAnsi="Calibri" w:cs="Arial"/>
          <w:b/>
          <w:bCs/>
        </w:rPr>
        <w:t>téměř</w:t>
      </w:r>
      <w:r w:rsidR="00DE6966">
        <w:rPr>
          <w:rFonts w:ascii="Calibri" w:hAnsi="Calibri" w:cs="Arial"/>
          <w:b/>
          <w:bCs/>
        </w:rPr>
        <w:t xml:space="preserve"> </w:t>
      </w:r>
      <w:r w:rsidR="003B3AAD">
        <w:rPr>
          <w:rFonts w:ascii="Calibri" w:hAnsi="Calibri" w:cs="Arial"/>
          <w:b/>
          <w:bCs/>
        </w:rPr>
        <w:t>86</w:t>
      </w:r>
      <w:r w:rsidR="00DE6966" w:rsidRPr="008921B8">
        <w:rPr>
          <w:rFonts w:ascii="Calibri" w:hAnsi="Calibri" w:cs="Arial"/>
          <w:b/>
          <w:bCs/>
        </w:rPr>
        <w:t xml:space="preserve"> </w:t>
      </w:r>
      <w:r w:rsidRPr="008921B8">
        <w:rPr>
          <w:rFonts w:ascii="Calibri" w:hAnsi="Calibri" w:cs="Arial"/>
          <w:b/>
          <w:bCs/>
        </w:rPr>
        <w:t xml:space="preserve">tisíc osob se zhoubným nádorem, 27 tisíc osob na nádorová </w:t>
      </w:r>
      <w:r w:rsidR="00DE6966" w:rsidRPr="008921B8">
        <w:rPr>
          <w:rFonts w:ascii="Calibri" w:hAnsi="Calibri" w:cs="Arial"/>
          <w:b/>
          <w:bCs/>
        </w:rPr>
        <w:t xml:space="preserve">onemocnění každoročně umírá a </w:t>
      </w:r>
      <w:r w:rsidRPr="008921B8">
        <w:rPr>
          <w:rFonts w:ascii="Calibri" w:hAnsi="Calibri" w:cs="Arial"/>
          <w:b/>
          <w:bCs/>
        </w:rPr>
        <w:t xml:space="preserve">aktuálně </w:t>
      </w:r>
      <w:r w:rsidR="00DE6966" w:rsidRPr="008921B8">
        <w:rPr>
          <w:rFonts w:ascii="Calibri" w:hAnsi="Calibri" w:cs="Arial"/>
          <w:b/>
          <w:bCs/>
        </w:rPr>
        <w:t xml:space="preserve">v naší populaci </w:t>
      </w:r>
      <w:r w:rsidRPr="008921B8">
        <w:rPr>
          <w:rFonts w:ascii="Calibri" w:hAnsi="Calibri" w:cs="Arial"/>
          <w:b/>
          <w:bCs/>
        </w:rPr>
        <w:t xml:space="preserve">žije téměř </w:t>
      </w:r>
      <w:r w:rsidR="00DE6966" w:rsidRPr="008921B8">
        <w:rPr>
          <w:rFonts w:ascii="Calibri" w:hAnsi="Calibri" w:cs="Arial"/>
          <w:b/>
          <w:bCs/>
        </w:rPr>
        <w:t>542</w:t>
      </w:r>
      <w:r w:rsidRPr="008921B8">
        <w:rPr>
          <w:rFonts w:ascii="Calibri" w:hAnsi="Calibri" w:cs="Arial"/>
          <w:b/>
          <w:bCs/>
        </w:rPr>
        <w:t xml:space="preserve"> tisíc osob se zhoubným nádorem.</w:t>
      </w:r>
      <w:r w:rsidRPr="00FC385B">
        <w:rPr>
          <w:rFonts w:ascii="Calibri" w:hAnsi="Calibri" w:cs="Arial"/>
          <w:b/>
          <w:bCs/>
        </w:rPr>
        <w:t xml:space="preserve"> Každoročně je diagnostikováno přibližně 8 tisíc nádorů tlustého střeva</w:t>
      </w:r>
      <w:r w:rsidR="002421CD">
        <w:rPr>
          <w:rFonts w:ascii="Calibri" w:hAnsi="Calibri" w:cs="Arial"/>
          <w:b/>
          <w:bCs/>
        </w:rPr>
        <w:t xml:space="preserve"> </w:t>
      </w:r>
      <w:r w:rsidRPr="00FC385B">
        <w:rPr>
          <w:rFonts w:ascii="Calibri" w:hAnsi="Calibri" w:cs="Arial"/>
          <w:b/>
          <w:bCs/>
        </w:rPr>
        <w:t xml:space="preserve">a konečníku a 3,5 tisíce </w:t>
      </w:r>
      <w:r w:rsidR="00DE6966">
        <w:rPr>
          <w:rFonts w:ascii="Calibri" w:hAnsi="Calibri" w:cs="Arial"/>
          <w:b/>
          <w:bCs/>
        </w:rPr>
        <w:t xml:space="preserve">pacientů </w:t>
      </w:r>
      <w:r w:rsidRPr="00FC385B">
        <w:rPr>
          <w:rFonts w:ascii="Calibri" w:hAnsi="Calibri" w:cs="Arial"/>
          <w:b/>
          <w:bCs/>
        </w:rPr>
        <w:t>na toto onemocnění zemře.</w:t>
      </w:r>
      <w:r w:rsidRPr="00FC385B">
        <w:rPr>
          <w:rFonts w:ascii="Calibri" w:hAnsi="Calibri" w:cs="Arial"/>
          <w:bCs/>
        </w:rPr>
        <w:t xml:space="preserve"> </w:t>
      </w:r>
      <w:r w:rsidR="002421CD">
        <w:rPr>
          <w:rFonts w:ascii="Calibri" w:hAnsi="Calibri" w:cs="Arial"/>
          <w:bCs/>
        </w:rPr>
        <w:t>Od</w:t>
      </w:r>
      <w:r w:rsidR="009D03C3" w:rsidRPr="00FC385B">
        <w:rPr>
          <w:rFonts w:ascii="Calibri" w:hAnsi="Calibri" w:cs="Arial"/>
          <w:bCs/>
        </w:rPr>
        <w:t xml:space="preserve"> 1. ledna 2014 </w:t>
      </w:r>
      <w:r w:rsidR="005F4EE5" w:rsidRPr="008D773C">
        <w:rPr>
          <w:rFonts w:ascii="Calibri" w:hAnsi="Calibri" w:cs="Arial"/>
          <w:bCs/>
        </w:rPr>
        <w:t>probíhá</w:t>
      </w:r>
      <w:r w:rsidR="005F4EE5" w:rsidRPr="00FC385B">
        <w:rPr>
          <w:rFonts w:ascii="Calibri" w:hAnsi="Calibri" w:cs="Arial"/>
          <w:bCs/>
        </w:rPr>
        <w:t xml:space="preserve"> </w:t>
      </w:r>
      <w:r w:rsidR="009D03C3" w:rsidRPr="00FC385B">
        <w:rPr>
          <w:rFonts w:ascii="Calibri" w:hAnsi="Calibri" w:cs="Arial"/>
          <w:bCs/>
        </w:rPr>
        <w:t xml:space="preserve">ve spolupráci MZ ČR a zdravotních pojišťoven projekt </w:t>
      </w:r>
      <w:r w:rsidR="009D03C3" w:rsidRPr="00FC385B">
        <w:rPr>
          <w:rFonts w:ascii="Calibri" w:hAnsi="Calibri" w:cs="Arial"/>
          <w:b/>
          <w:bCs/>
        </w:rPr>
        <w:t>adresného zvaní občanů do screeningových programů</w:t>
      </w:r>
      <w:r w:rsidR="009D03C3" w:rsidRPr="00FC385B">
        <w:rPr>
          <w:rFonts w:ascii="Calibri" w:hAnsi="Calibri" w:cs="Arial"/>
          <w:bCs/>
        </w:rPr>
        <w:t xml:space="preserve">. Cílem </w:t>
      </w:r>
      <w:r w:rsidR="0073109A">
        <w:rPr>
          <w:rFonts w:ascii="Calibri" w:hAnsi="Calibri" w:cs="Arial"/>
          <w:bCs/>
        </w:rPr>
        <w:t>je</w:t>
      </w:r>
      <w:r w:rsidR="0073109A" w:rsidRPr="00FC385B">
        <w:rPr>
          <w:rFonts w:ascii="Calibri" w:hAnsi="Calibri" w:cs="Arial"/>
          <w:bCs/>
        </w:rPr>
        <w:t xml:space="preserve"> </w:t>
      </w:r>
      <w:r w:rsidR="009D03C3" w:rsidRPr="00FC385B">
        <w:rPr>
          <w:rFonts w:ascii="Calibri" w:hAnsi="Calibri" w:cs="Arial"/>
          <w:bCs/>
        </w:rPr>
        <w:t xml:space="preserve">především zvýšit nedostatečnou účast v programech screeningu zhoubných nádorů, a to zejména u </w:t>
      </w:r>
      <w:r w:rsidR="005F4EE5">
        <w:rPr>
          <w:rFonts w:ascii="Calibri" w:hAnsi="Calibri" w:cs="Arial"/>
          <w:bCs/>
        </w:rPr>
        <w:t xml:space="preserve">screeningu </w:t>
      </w:r>
      <w:r w:rsidR="009269D4">
        <w:rPr>
          <w:rFonts w:ascii="Calibri" w:hAnsi="Calibri" w:cs="Arial"/>
          <w:bCs/>
        </w:rPr>
        <w:t>nádoru tlustého střeva a konečníku</w:t>
      </w:r>
      <w:r w:rsidR="009D03C3" w:rsidRPr="00FC385B">
        <w:rPr>
          <w:rFonts w:ascii="Calibri" w:hAnsi="Calibri" w:cs="Arial"/>
          <w:bCs/>
        </w:rPr>
        <w:t xml:space="preserve">, </w:t>
      </w:r>
      <w:r w:rsidR="00085745">
        <w:rPr>
          <w:rFonts w:ascii="Calibri" w:hAnsi="Calibri" w:cs="Arial"/>
          <w:bCs/>
        </w:rPr>
        <w:t>u kterého</w:t>
      </w:r>
      <w:r w:rsidR="00085745" w:rsidRPr="00FC385B">
        <w:rPr>
          <w:rFonts w:ascii="Calibri" w:hAnsi="Calibri" w:cs="Arial"/>
          <w:bCs/>
        </w:rPr>
        <w:t xml:space="preserve"> </w:t>
      </w:r>
      <w:r w:rsidR="009D03C3" w:rsidRPr="00FC385B">
        <w:rPr>
          <w:rFonts w:ascii="Calibri" w:hAnsi="Calibri" w:cs="Arial"/>
          <w:b/>
          <w:bCs/>
        </w:rPr>
        <w:t>účast před zavedením adresného zvaní dosahovala pouze 26 %</w:t>
      </w:r>
      <w:r w:rsidR="00C305AC">
        <w:rPr>
          <w:rFonts w:ascii="Calibri" w:hAnsi="Calibri" w:cs="Arial"/>
          <w:b/>
          <w:bCs/>
        </w:rPr>
        <w:t xml:space="preserve"> z  mužů a žen</w:t>
      </w:r>
      <w:r w:rsidR="00EB68D3">
        <w:rPr>
          <w:rFonts w:ascii="Calibri" w:hAnsi="Calibri" w:cs="Arial"/>
          <w:b/>
          <w:bCs/>
        </w:rPr>
        <w:t xml:space="preserve"> nad 50 let, </w:t>
      </w:r>
      <w:r w:rsidR="002421CD">
        <w:rPr>
          <w:rFonts w:ascii="Calibri" w:hAnsi="Calibri" w:cs="Arial"/>
          <w:b/>
          <w:bCs/>
        </w:rPr>
        <w:t xml:space="preserve">jimž </w:t>
      </w:r>
      <w:r w:rsidR="00EB68D3">
        <w:rPr>
          <w:rFonts w:ascii="Calibri" w:hAnsi="Calibri" w:cs="Arial"/>
          <w:b/>
          <w:bCs/>
        </w:rPr>
        <w:t>je screeningový program určen</w:t>
      </w:r>
      <w:r w:rsidR="005F4EE5" w:rsidRPr="00FC385B">
        <w:rPr>
          <w:rFonts w:ascii="Calibri" w:hAnsi="Calibri" w:cs="Arial"/>
          <w:b/>
          <w:bCs/>
        </w:rPr>
        <w:t>.</w:t>
      </w:r>
      <w:r w:rsidR="009D03C3" w:rsidRPr="00FC385B">
        <w:rPr>
          <w:rFonts w:ascii="Calibri" w:hAnsi="Calibri" w:cs="Arial"/>
          <w:b/>
          <w:bCs/>
        </w:rPr>
        <w:t xml:space="preserve"> V období leden 2014 – prosinec 2016 bylo rozesláno přes 3,7 milionu pozvánek ke screeningovému vyšetření pro časný z</w:t>
      </w:r>
      <w:r w:rsidR="005F4EE5" w:rsidRPr="00FC385B">
        <w:rPr>
          <w:rFonts w:ascii="Calibri" w:hAnsi="Calibri" w:cs="Arial"/>
          <w:b/>
          <w:bCs/>
        </w:rPr>
        <w:t xml:space="preserve">áchyt </w:t>
      </w:r>
      <w:r w:rsidR="003F3B6F">
        <w:rPr>
          <w:rFonts w:ascii="Calibri" w:hAnsi="Calibri" w:cs="Arial"/>
          <w:b/>
          <w:bCs/>
        </w:rPr>
        <w:t>zhoubného nádoru tlustého střeva a konečníku</w:t>
      </w:r>
      <w:r w:rsidR="005F4EE5" w:rsidRPr="00FC385B">
        <w:rPr>
          <w:rFonts w:ascii="Calibri" w:hAnsi="Calibri" w:cs="Arial"/>
          <w:b/>
          <w:bCs/>
        </w:rPr>
        <w:t xml:space="preserve">, což </w:t>
      </w:r>
      <w:r w:rsidR="009D03C3" w:rsidRPr="00FC385B">
        <w:rPr>
          <w:rFonts w:ascii="Calibri" w:hAnsi="Calibri" w:cs="Arial"/>
          <w:b/>
          <w:bCs/>
        </w:rPr>
        <w:t>vedlo v letech 2014</w:t>
      </w:r>
      <w:r w:rsidR="002421CD">
        <w:rPr>
          <w:rFonts w:ascii="Calibri" w:hAnsi="Calibri" w:cs="Arial"/>
          <w:b/>
          <w:bCs/>
        </w:rPr>
        <w:t>–</w:t>
      </w:r>
      <w:r w:rsidR="009D03C3" w:rsidRPr="00FC385B">
        <w:rPr>
          <w:rFonts w:ascii="Calibri" w:hAnsi="Calibri" w:cs="Arial"/>
          <w:b/>
          <w:bCs/>
        </w:rPr>
        <w:t>2015 k významné</w:t>
      </w:r>
      <w:r w:rsidR="002B0C09" w:rsidRPr="00FC385B">
        <w:rPr>
          <w:rFonts w:ascii="Calibri" w:hAnsi="Calibri" w:cs="Arial"/>
          <w:b/>
          <w:bCs/>
        </w:rPr>
        <w:t xml:space="preserve">mu zvýšení pokrytí screeningem </w:t>
      </w:r>
      <w:r w:rsidR="003A6D31">
        <w:rPr>
          <w:rFonts w:ascii="Calibri" w:hAnsi="Calibri" w:cs="Arial"/>
          <w:b/>
          <w:bCs/>
        </w:rPr>
        <w:t>nádoru tlustého střeva a konečníku</w:t>
      </w:r>
      <w:r w:rsidR="002B0C09">
        <w:rPr>
          <w:rFonts w:ascii="Calibri" w:hAnsi="Calibri" w:cs="Arial"/>
          <w:b/>
          <w:bCs/>
        </w:rPr>
        <w:t xml:space="preserve"> </w:t>
      </w:r>
      <w:r w:rsidR="009D03C3" w:rsidRPr="00FC385B">
        <w:rPr>
          <w:rFonts w:ascii="Calibri" w:hAnsi="Calibri" w:cs="Arial"/>
          <w:b/>
          <w:bCs/>
        </w:rPr>
        <w:t>až na úroveň přes 32 %</w:t>
      </w:r>
      <w:r w:rsidR="009D03C3" w:rsidRPr="00FC385B">
        <w:rPr>
          <w:rFonts w:ascii="Calibri" w:hAnsi="Calibri" w:cs="Arial"/>
          <w:bCs/>
        </w:rPr>
        <w:t>.</w:t>
      </w:r>
      <w:r w:rsidR="002370E4">
        <w:rPr>
          <w:rFonts w:ascii="Calibri" w:hAnsi="Calibri" w:cs="Arial"/>
          <w:bCs/>
        </w:rPr>
        <w:t xml:space="preserve"> Přes nesporný pokrok tento preventivní program mnoho ohrožených českých občanů</w:t>
      </w:r>
      <w:r w:rsidR="00031F97">
        <w:rPr>
          <w:rFonts w:ascii="Calibri" w:hAnsi="Calibri" w:cs="Arial"/>
          <w:bCs/>
        </w:rPr>
        <w:t xml:space="preserve"> stále</w:t>
      </w:r>
      <w:r w:rsidR="002370E4">
        <w:rPr>
          <w:rFonts w:ascii="Calibri" w:hAnsi="Calibri" w:cs="Arial"/>
          <w:bCs/>
        </w:rPr>
        <w:t xml:space="preserve"> zcela míjí. Je tedy společným úkolem odborníků</w:t>
      </w:r>
      <w:r w:rsidR="00DE6966">
        <w:rPr>
          <w:rFonts w:ascii="Calibri" w:hAnsi="Calibri" w:cs="Arial"/>
          <w:bCs/>
        </w:rPr>
        <w:t xml:space="preserve"> a </w:t>
      </w:r>
      <w:r w:rsidR="0073109A">
        <w:rPr>
          <w:rFonts w:ascii="Calibri" w:hAnsi="Calibri" w:cs="Arial"/>
          <w:bCs/>
        </w:rPr>
        <w:t xml:space="preserve">politiků, ale také </w:t>
      </w:r>
      <w:r w:rsidR="008D3B57">
        <w:rPr>
          <w:rFonts w:ascii="Calibri" w:hAnsi="Calibri" w:cs="Arial"/>
          <w:bCs/>
        </w:rPr>
        <w:t xml:space="preserve">zástupců </w:t>
      </w:r>
      <w:r w:rsidR="0073109A">
        <w:rPr>
          <w:rFonts w:ascii="Calibri" w:hAnsi="Calibri" w:cs="Arial"/>
          <w:bCs/>
        </w:rPr>
        <w:t xml:space="preserve">médií, aby věnovali </w:t>
      </w:r>
      <w:r w:rsidR="00DE6966">
        <w:rPr>
          <w:rFonts w:ascii="Calibri" w:hAnsi="Calibri" w:cs="Arial"/>
          <w:bCs/>
        </w:rPr>
        <w:t xml:space="preserve">této </w:t>
      </w:r>
      <w:r w:rsidR="0073109A">
        <w:rPr>
          <w:rFonts w:ascii="Calibri" w:hAnsi="Calibri" w:cs="Arial"/>
          <w:bCs/>
        </w:rPr>
        <w:t>problematice pozornost</w:t>
      </w:r>
      <w:r w:rsidR="00342F25">
        <w:rPr>
          <w:rFonts w:ascii="Calibri" w:hAnsi="Calibri" w:cs="Arial"/>
          <w:bCs/>
        </w:rPr>
        <w:t>,</w:t>
      </w:r>
      <w:r w:rsidR="0073109A">
        <w:rPr>
          <w:rFonts w:ascii="Calibri" w:hAnsi="Calibri" w:cs="Arial"/>
          <w:bCs/>
        </w:rPr>
        <w:t xml:space="preserve"> kterou si zaslouží</w:t>
      </w:r>
      <w:r w:rsidR="00B45FF2">
        <w:rPr>
          <w:rFonts w:ascii="Calibri" w:hAnsi="Calibri" w:cs="Arial"/>
          <w:bCs/>
        </w:rPr>
        <w:t>,</w:t>
      </w:r>
      <w:r w:rsidR="0073109A">
        <w:rPr>
          <w:rFonts w:ascii="Calibri" w:hAnsi="Calibri" w:cs="Arial"/>
          <w:bCs/>
        </w:rPr>
        <w:t xml:space="preserve"> a dále t</w:t>
      </w:r>
      <w:r w:rsidR="003F3B6F">
        <w:rPr>
          <w:rFonts w:ascii="Calibri" w:hAnsi="Calibri" w:cs="Arial"/>
          <w:bCs/>
        </w:rPr>
        <w:t>ak pomáhali snižovat počet obětí</w:t>
      </w:r>
      <w:r w:rsidR="0073109A">
        <w:rPr>
          <w:rFonts w:ascii="Calibri" w:hAnsi="Calibri" w:cs="Arial"/>
          <w:bCs/>
        </w:rPr>
        <w:t xml:space="preserve">, které si </w:t>
      </w:r>
      <w:r w:rsidR="003F3B6F">
        <w:rPr>
          <w:rFonts w:ascii="Calibri" w:hAnsi="Calibri" w:cs="Arial"/>
          <w:bCs/>
        </w:rPr>
        <w:t>karcinom tlustého střeva a konečníku</w:t>
      </w:r>
      <w:r w:rsidR="0073109A">
        <w:rPr>
          <w:rFonts w:ascii="Calibri" w:hAnsi="Calibri" w:cs="Arial"/>
          <w:bCs/>
        </w:rPr>
        <w:t xml:space="preserve"> každoročně vyžádá.</w:t>
      </w:r>
    </w:p>
    <w:p w14:paraId="540B2A22" w14:textId="4B5C3BFC" w:rsidR="00A0436D" w:rsidRDefault="00A0436D" w:rsidP="00C2374F">
      <w:pPr>
        <w:spacing w:after="120"/>
        <w:jc w:val="both"/>
        <w:rPr>
          <w:rFonts w:ascii="Calibri" w:hAnsi="Calibri" w:cs="Arial"/>
          <w:bCs/>
        </w:rPr>
      </w:pPr>
    </w:p>
    <w:p w14:paraId="0962573C" w14:textId="77777777" w:rsidR="00A0436D" w:rsidRDefault="00A0436D" w:rsidP="00A0436D">
      <w:pPr>
        <w:jc w:val="center"/>
      </w:pPr>
      <w:r w:rsidRPr="00A0436D">
        <w:rPr>
          <w:rFonts w:ascii="Calibri" w:hAnsi="Calibri" w:cs="Arial"/>
          <w:b/>
          <w:bCs/>
          <w:color w:val="FF0000"/>
          <w:sz w:val="28"/>
        </w:rPr>
        <w:lastRenderedPageBreak/>
        <w:t>Příloha tiskové zprávy</w:t>
      </w:r>
    </w:p>
    <w:p w14:paraId="1CB945C2" w14:textId="77777777" w:rsidR="00A0436D" w:rsidRPr="00A0436D" w:rsidRDefault="00A0436D" w:rsidP="00A0436D">
      <w:pPr>
        <w:jc w:val="center"/>
        <w:rPr>
          <w:rFonts w:ascii="Calibri" w:hAnsi="Calibri" w:cs="Arial"/>
          <w:b/>
          <w:bCs/>
          <w:sz w:val="28"/>
        </w:rPr>
      </w:pPr>
      <w:r w:rsidRPr="00A0436D">
        <w:rPr>
          <w:rFonts w:ascii="Calibri" w:hAnsi="Calibri" w:cs="Arial"/>
          <w:b/>
          <w:bCs/>
          <w:sz w:val="28"/>
        </w:rPr>
        <w:t xml:space="preserve">ZHOUBNÉ NÁDORY TRÁVICÍHO TRAKTU: </w:t>
      </w:r>
    </w:p>
    <w:p w14:paraId="0AB5D65B" w14:textId="77777777" w:rsidR="00A0436D" w:rsidRPr="00A0436D" w:rsidRDefault="00A0436D" w:rsidP="00A0436D">
      <w:pPr>
        <w:jc w:val="center"/>
        <w:rPr>
          <w:rFonts w:ascii="Calibri" w:hAnsi="Calibri" w:cs="Arial"/>
          <w:b/>
          <w:bCs/>
          <w:sz w:val="28"/>
        </w:rPr>
      </w:pPr>
      <w:r w:rsidRPr="00A0436D">
        <w:rPr>
          <w:rFonts w:ascii="Calibri" w:hAnsi="Calibri" w:cs="Arial"/>
          <w:b/>
          <w:bCs/>
          <w:sz w:val="28"/>
        </w:rPr>
        <w:t>VÝZVA PRO ZDRAVÝ ŽIVOTNÍ STYL, SCREENING A ORGANIZACI LÉČEBNÉ PÉČE</w:t>
      </w:r>
    </w:p>
    <w:p w14:paraId="7CED2158" w14:textId="77777777" w:rsidR="00A0436D" w:rsidRDefault="00A0436D" w:rsidP="00A0436D">
      <w:pPr>
        <w:spacing w:after="120"/>
        <w:jc w:val="both"/>
      </w:pPr>
      <w:r>
        <w:t>ČR patří mezi státy nejvíce zatížené nádorovými onemocněními. Mezi vůbec nejčastější nádory patří právě karcinom tlustého střeva a konečníku. Mezi nejčastější příčiny úmrtí mezi zhoubnými nádory patří (po plicních nádorech) opět karcinom tlustého střeva a konečníku a další z onkologických onemocnění trávicího traktu – zhoubné nádory slinivky břišní. Ty jsou zodpovědné za přibližně 2 tisíce úmrtí ročně a těchto úmrtí bohužel neustále přibývá. Další tisíce úmrtí mají na svědomí nádory žaludku, jater, žlučníku či jícnu. Je tedy zřejmé, že prevence, časný záchyt a léčba nádorů trávicího traktu je prvořadou veřejně-zdravotnickou prioritou.</w:t>
      </w:r>
    </w:p>
    <w:p w14:paraId="30252754" w14:textId="77777777" w:rsidR="00A0436D" w:rsidRDefault="00A0436D" w:rsidP="00A0436D">
      <w:pPr>
        <w:spacing w:after="120"/>
        <w:jc w:val="both"/>
      </w:pPr>
      <w:r>
        <w:t xml:space="preserve">Z organizovaných screeningových programů v ČR je screening nádoru tlustého střeva a konečníku ten nejméně navštěvovaný. V roce 2013 pokrýval screeningový program 26,5 % populace českých mužů a žen nad 50 let. V roce 2014 byl proto s podporou prostředků z EU zahájen projekt zvaní občanů do screeningu zhoubných nádorů. Zváni jsou občané, kteří se screeningu dlouhodobě neúčastní. V letech 2014–2016 bylo zdravotními pojišťovnami rozesláno přes 3,7 milionu pozvánek ke screeningovému vyšetření pro časný záchyt nádoru tlustého střeva a konečníku. Projekt vedl k významnému navýšení pokrytí screeningem až na více než 32 % v roce 2015. </w:t>
      </w:r>
    </w:p>
    <w:p w14:paraId="1C628CD2" w14:textId="77777777" w:rsidR="00A0436D" w:rsidRDefault="00A0436D" w:rsidP="00A0436D">
      <w:pPr>
        <w:spacing w:after="120"/>
        <w:jc w:val="both"/>
      </w:pPr>
      <w:r>
        <w:t>Aby byly v ČR dále posilovány screeningové programy v souladu s akčním plánem pro rozvoj programů zdravotního screeningu, bylo v rámci Ústavu zdravotnických informací a statistiky ČR ustaveno Národní koordinační centrum prevence vážných onemocnění. Nově vzniklá Národní rada pro implementaci a řízení programů časného záchytu onemocnění, ustavená ministrem zdravotnictví, bude systematicky kontrolovat optimalizaci stávajících screeningových programů a zároveň zavádění nových programů časného záchytu onemocnění. Aktivity Národního koordinačního centra byly představeny na konferenci PreVOn 2017 – Programy prevence, screeningu a časné diagnostiky vážných onemocnění ve světle současných poznatků a praktických zkušeností, která se uskutečnila před konferencí EDCD, 25. září 2017 v Praze.</w:t>
      </w:r>
    </w:p>
    <w:p w14:paraId="0BC11CD3" w14:textId="77777777" w:rsidR="00A0436D" w:rsidRDefault="00A0436D" w:rsidP="00A0436D">
      <w:pPr>
        <w:spacing w:after="120"/>
        <w:jc w:val="both"/>
      </w:pPr>
      <w:r>
        <w:t xml:space="preserve">Jedním z organizátorů konference EDCD je mezinárodní odborná společnost United European Gastroenterology (UEG), která dlouhodobě obhajuje zavádění standardizovaných populačních programů screeningu nádoru tlustého střeva a konečníku ve všech členských zemích EU. UEG zároveň volá po výraznějším financování výzkumu nádorů slinivky břišní, která je již dnes v ČR třetí nejčastější nádorovou příčinou úmrtí a těchto úmrtí bohužel dále přibývá. Neméně důležitý je pak rovný přístup občanů k prevenci i léčbě a také vysoká kvalita onkologické péče napříč Evropou. </w:t>
      </w:r>
    </w:p>
    <w:p w14:paraId="14538B69" w14:textId="77777777" w:rsidR="00A0436D" w:rsidRDefault="00A0436D" w:rsidP="00A0436D">
      <w:pPr>
        <w:spacing w:after="120"/>
        <w:jc w:val="both"/>
      </w:pPr>
      <w:r>
        <w:t>Organizace konference: Ústav zdravotnických informací a statistiky ČR; Institut biostatistiky a analýz, Lékařská fakulta, Masarykova univerzita; mezinárodní odborná společnost United European Gastroenterology; Kancelář poslance Evropského parlamentu RNDr. Pavla Poce.</w:t>
      </w:r>
    </w:p>
    <w:p w14:paraId="2C760006" w14:textId="6B7E6090" w:rsidR="00A0436D" w:rsidRDefault="00A0436D" w:rsidP="00A0436D">
      <w:pPr>
        <w:spacing w:after="120"/>
        <w:jc w:val="both"/>
      </w:pPr>
      <w:r>
        <w:t xml:space="preserve">Veškeré informace o konferenci: </w:t>
      </w:r>
      <w:hyperlink r:id="rId8" w:history="1">
        <w:r w:rsidR="009C6C82" w:rsidRPr="00324803">
          <w:rPr>
            <w:rStyle w:val="Hypertextovodkaz"/>
          </w:rPr>
          <w:t>http://www.cancer-days.eu/</w:t>
        </w:r>
      </w:hyperlink>
    </w:p>
    <w:p w14:paraId="5191D8B5" w14:textId="77777777" w:rsidR="009C6C82" w:rsidRDefault="009C6C82" w:rsidP="00A0436D">
      <w:pPr>
        <w:spacing w:after="120"/>
        <w:jc w:val="both"/>
      </w:pPr>
      <w:bookmarkStart w:id="0" w:name="_GoBack"/>
      <w:bookmarkEnd w:id="0"/>
    </w:p>
    <w:sectPr w:rsidR="009C6C82" w:rsidSect="00FC385B">
      <w:headerReference w:type="default" r:id="rId9"/>
      <w:pgSz w:w="11906" w:h="16838"/>
      <w:pgMar w:top="219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77A26" w14:textId="77777777" w:rsidR="00A13E57" w:rsidRDefault="00A13E57" w:rsidP="0026595F">
      <w:pPr>
        <w:spacing w:after="0" w:line="240" w:lineRule="auto"/>
      </w:pPr>
      <w:r>
        <w:separator/>
      </w:r>
    </w:p>
  </w:endnote>
  <w:endnote w:type="continuationSeparator" w:id="0">
    <w:p w14:paraId="35D4FE4D" w14:textId="77777777" w:rsidR="00A13E57" w:rsidRDefault="00A13E57" w:rsidP="0026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3391E" w14:textId="77777777" w:rsidR="00A13E57" w:rsidRDefault="00A13E57" w:rsidP="0026595F">
      <w:pPr>
        <w:spacing w:after="0" w:line="240" w:lineRule="auto"/>
      </w:pPr>
      <w:r>
        <w:separator/>
      </w:r>
    </w:p>
  </w:footnote>
  <w:footnote w:type="continuationSeparator" w:id="0">
    <w:p w14:paraId="3D72E7BC" w14:textId="77777777" w:rsidR="00A13E57" w:rsidRDefault="00A13E57" w:rsidP="0026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B4C2C" w14:textId="77777777" w:rsidR="00C70BB0" w:rsidRDefault="00213819" w:rsidP="0026595F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B058A7" wp14:editId="0D86C328">
          <wp:simplePos x="0" y="0"/>
          <wp:positionH relativeFrom="column">
            <wp:posOffset>4445</wp:posOffset>
          </wp:positionH>
          <wp:positionV relativeFrom="paragraph">
            <wp:posOffset>-278765</wp:posOffset>
          </wp:positionV>
          <wp:extent cx="5759450" cy="1189969"/>
          <wp:effectExtent l="0" t="0" r="0" b="0"/>
          <wp:wrapNone/>
          <wp:docPr id="56" name="Obráze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89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65E908" w14:textId="77777777" w:rsidR="00C70BB0" w:rsidRDefault="00C70BB0" w:rsidP="0026595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317"/>
    <w:multiLevelType w:val="hybridMultilevel"/>
    <w:tmpl w:val="8468F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43AE"/>
    <w:multiLevelType w:val="hybridMultilevel"/>
    <w:tmpl w:val="683E8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87A97"/>
    <w:multiLevelType w:val="hybridMultilevel"/>
    <w:tmpl w:val="7E749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59"/>
    <w:rsid w:val="00004162"/>
    <w:rsid w:val="00005241"/>
    <w:rsid w:val="000056B7"/>
    <w:rsid w:val="000116B4"/>
    <w:rsid w:val="00015D8B"/>
    <w:rsid w:val="00027EE2"/>
    <w:rsid w:val="00031F97"/>
    <w:rsid w:val="000333A6"/>
    <w:rsid w:val="00034DC9"/>
    <w:rsid w:val="00034FE7"/>
    <w:rsid w:val="00040831"/>
    <w:rsid w:val="00043954"/>
    <w:rsid w:val="000626FA"/>
    <w:rsid w:val="00070031"/>
    <w:rsid w:val="0007290B"/>
    <w:rsid w:val="00075FCA"/>
    <w:rsid w:val="00085745"/>
    <w:rsid w:val="00095BC5"/>
    <w:rsid w:val="000A4401"/>
    <w:rsid w:val="000A4A67"/>
    <w:rsid w:val="000A7C11"/>
    <w:rsid w:val="000B1EB1"/>
    <w:rsid w:val="000C58E2"/>
    <w:rsid w:val="000D0907"/>
    <w:rsid w:val="000D3A1A"/>
    <w:rsid w:val="000D447E"/>
    <w:rsid w:val="000D496A"/>
    <w:rsid w:val="000E0E6F"/>
    <w:rsid w:val="000E564A"/>
    <w:rsid w:val="000E62F2"/>
    <w:rsid w:val="000F45F4"/>
    <w:rsid w:val="000F4ED0"/>
    <w:rsid w:val="000F7F1D"/>
    <w:rsid w:val="0010374F"/>
    <w:rsid w:val="00103B0B"/>
    <w:rsid w:val="00114DA1"/>
    <w:rsid w:val="0011705C"/>
    <w:rsid w:val="00124584"/>
    <w:rsid w:val="00130C84"/>
    <w:rsid w:val="00137058"/>
    <w:rsid w:val="001407C3"/>
    <w:rsid w:val="00144568"/>
    <w:rsid w:val="001506DE"/>
    <w:rsid w:val="001544BB"/>
    <w:rsid w:val="00160468"/>
    <w:rsid w:val="00162168"/>
    <w:rsid w:val="00176575"/>
    <w:rsid w:val="00185819"/>
    <w:rsid w:val="00186D54"/>
    <w:rsid w:val="001B081C"/>
    <w:rsid w:val="001B3F29"/>
    <w:rsid w:val="001C34CD"/>
    <w:rsid w:val="001C53F2"/>
    <w:rsid w:val="001C6D15"/>
    <w:rsid w:val="001D0084"/>
    <w:rsid w:val="001D4E87"/>
    <w:rsid w:val="001D562F"/>
    <w:rsid w:val="001E34B6"/>
    <w:rsid w:val="001F72BA"/>
    <w:rsid w:val="00201978"/>
    <w:rsid w:val="002107C2"/>
    <w:rsid w:val="0021281C"/>
    <w:rsid w:val="00213819"/>
    <w:rsid w:val="00221276"/>
    <w:rsid w:val="00224600"/>
    <w:rsid w:val="00231235"/>
    <w:rsid w:val="0023323A"/>
    <w:rsid w:val="00234C8F"/>
    <w:rsid w:val="002370E4"/>
    <w:rsid w:val="002421CD"/>
    <w:rsid w:val="002548FF"/>
    <w:rsid w:val="002573D3"/>
    <w:rsid w:val="00257EBC"/>
    <w:rsid w:val="00262AB1"/>
    <w:rsid w:val="00264422"/>
    <w:rsid w:val="0026595F"/>
    <w:rsid w:val="00267216"/>
    <w:rsid w:val="00267A0C"/>
    <w:rsid w:val="00270394"/>
    <w:rsid w:val="00272D43"/>
    <w:rsid w:val="00274034"/>
    <w:rsid w:val="00277710"/>
    <w:rsid w:val="002832C1"/>
    <w:rsid w:val="002865C5"/>
    <w:rsid w:val="002917AF"/>
    <w:rsid w:val="00292469"/>
    <w:rsid w:val="0029384F"/>
    <w:rsid w:val="00293A9E"/>
    <w:rsid w:val="00296B81"/>
    <w:rsid w:val="002A0766"/>
    <w:rsid w:val="002A21BC"/>
    <w:rsid w:val="002A2C52"/>
    <w:rsid w:val="002A7F08"/>
    <w:rsid w:val="002B0C09"/>
    <w:rsid w:val="002B298D"/>
    <w:rsid w:val="002B4AA4"/>
    <w:rsid w:val="002C5B5A"/>
    <w:rsid w:val="002E4A75"/>
    <w:rsid w:val="002F0B66"/>
    <w:rsid w:val="002F45F0"/>
    <w:rsid w:val="003076D9"/>
    <w:rsid w:val="00310219"/>
    <w:rsid w:val="00315FE9"/>
    <w:rsid w:val="00321FD0"/>
    <w:rsid w:val="0032223F"/>
    <w:rsid w:val="00324B76"/>
    <w:rsid w:val="00334E73"/>
    <w:rsid w:val="003404A7"/>
    <w:rsid w:val="003420AA"/>
    <w:rsid w:val="00342F25"/>
    <w:rsid w:val="00346490"/>
    <w:rsid w:val="00346E97"/>
    <w:rsid w:val="003470F4"/>
    <w:rsid w:val="0035265D"/>
    <w:rsid w:val="00352DE2"/>
    <w:rsid w:val="00353B6F"/>
    <w:rsid w:val="00354848"/>
    <w:rsid w:val="00355FDF"/>
    <w:rsid w:val="00356394"/>
    <w:rsid w:val="003648EF"/>
    <w:rsid w:val="0036512D"/>
    <w:rsid w:val="00374142"/>
    <w:rsid w:val="00384EBB"/>
    <w:rsid w:val="00385912"/>
    <w:rsid w:val="00385EB3"/>
    <w:rsid w:val="00392C2F"/>
    <w:rsid w:val="00394078"/>
    <w:rsid w:val="003951F7"/>
    <w:rsid w:val="0039610C"/>
    <w:rsid w:val="003972B3"/>
    <w:rsid w:val="00397A84"/>
    <w:rsid w:val="003A13A4"/>
    <w:rsid w:val="003A41DB"/>
    <w:rsid w:val="003A6D31"/>
    <w:rsid w:val="003A755F"/>
    <w:rsid w:val="003A7705"/>
    <w:rsid w:val="003B3AAD"/>
    <w:rsid w:val="003C3454"/>
    <w:rsid w:val="003D021B"/>
    <w:rsid w:val="003D0249"/>
    <w:rsid w:val="003D13AB"/>
    <w:rsid w:val="003D3A57"/>
    <w:rsid w:val="003D796F"/>
    <w:rsid w:val="003E1672"/>
    <w:rsid w:val="003E175C"/>
    <w:rsid w:val="003E19B6"/>
    <w:rsid w:val="003E29D8"/>
    <w:rsid w:val="003F2A64"/>
    <w:rsid w:val="003F3B6F"/>
    <w:rsid w:val="003F6904"/>
    <w:rsid w:val="003F700E"/>
    <w:rsid w:val="0041012E"/>
    <w:rsid w:val="00410AF2"/>
    <w:rsid w:val="0041115A"/>
    <w:rsid w:val="004116A6"/>
    <w:rsid w:val="00412D05"/>
    <w:rsid w:val="004176F4"/>
    <w:rsid w:val="00433CE9"/>
    <w:rsid w:val="00435A8D"/>
    <w:rsid w:val="00437552"/>
    <w:rsid w:val="00437F8C"/>
    <w:rsid w:val="00442571"/>
    <w:rsid w:val="0044596E"/>
    <w:rsid w:val="00445EC0"/>
    <w:rsid w:val="00452DAB"/>
    <w:rsid w:val="0045354C"/>
    <w:rsid w:val="0045569A"/>
    <w:rsid w:val="004557A2"/>
    <w:rsid w:val="004559A1"/>
    <w:rsid w:val="0045614C"/>
    <w:rsid w:val="00460943"/>
    <w:rsid w:val="00465F16"/>
    <w:rsid w:val="0047034A"/>
    <w:rsid w:val="0047584D"/>
    <w:rsid w:val="0048092D"/>
    <w:rsid w:val="004818D7"/>
    <w:rsid w:val="00482143"/>
    <w:rsid w:val="0048292C"/>
    <w:rsid w:val="004849C7"/>
    <w:rsid w:val="004A22A6"/>
    <w:rsid w:val="004A3780"/>
    <w:rsid w:val="004A781D"/>
    <w:rsid w:val="004B5EA9"/>
    <w:rsid w:val="004C50D7"/>
    <w:rsid w:val="004C676F"/>
    <w:rsid w:val="004D466E"/>
    <w:rsid w:val="004E0FC4"/>
    <w:rsid w:val="004E1B5B"/>
    <w:rsid w:val="004E7DC5"/>
    <w:rsid w:val="004F61A0"/>
    <w:rsid w:val="00522637"/>
    <w:rsid w:val="005404B5"/>
    <w:rsid w:val="00543C79"/>
    <w:rsid w:val="0054639F"/>
    <w:rsid w:val="00547D7D"/>
    <w:rsid w:val="0055089F"/>
    <w:rsid w:val="005514A0"/>
    <w:rsid w:val="005547BD"/>
    <w:rsid w:val="0055532A"/>
    <w:rsid w:val="00555BED"/>
    <w:rsid w:val="0055781D"/>
    <w:rsid w:val="0056024D"/>
    <w:rsid w:val="00565867"/>
    <w:rsid w:val="00580451"/>
    <w:rsid w:val="00580AA5"/>
    <w:rsid w:val="00582B99"/>
    <w:rsid w:val="005835AD"/>
    <w:rsid w:val="0059388A"/>
    <w:rsid w:val="005958A5"/>
    <w:rsid w:val="005A6B63"/>
    <w:rsid w:val="005A6C47"/>
    <w:rsid w:val="005B1539"/>
    <w:rsid w:val="005B2E9B"/>
    <w:rsid w:val="005C0A39"/>
    <w:rsid w:val="005C249D"/>
    <w:rsid w:val="005C6E8A"/>
    <w:rsid w:val="005C7213"/>
    <w:rsid w:val="005D35A6"/>
    <w:rsid w:val="005D4EF7"/>
    <w:rsid w:val="005D7FE8"/>
    <w:rsid w:val="005E3B19"/>
    <w:rsid w:val="005E3E52"/>
    <w:rsid w:val="005E4BFA"/>
    <w:rsid w:val="005F42BC"/>
    <w:rsid w:val="005F4EE5"/>
    <w:rsid w:val="005F7416"/>
    <w:rsid w:val="00602B31"/>
    <w:rsid w:val="00604E39"/>
    <w:rsid w:val="00604EB5"/>
    <w:rsid w:val="00605708"/>
    <w:rsid w:val="006138C7"/>
    <w:rsid w:val="006209CA"/>
    <w:rsid w:val="00621F4F"/>
    <w:rsid w:val="006343CC"/>
    <w:rsid w:val="00637808"/>
    <w:rsid w:val="006415D2"/>
    <w:rsid w:val="0064382C"/>
    <w:rsid w:val="00646783"/>
    <w:rsid w:val="00651D5F"/>
    <w:rsid w:val="00654AAB"/>
    <w:rsid w:val="006839EF"/>
    <w:rsid w:val="0069453D"/>
    <w:rsid w:val="00695DE9"/>
    <w:rsid w:val="006B18B3"/>
    <w:rsid w:val="006B7DD9"/>
    <w:rsid w:val="006C6C11"/>
    <w:rsid w:val="006C7C44"/>
    <w:rsid w:val="006D2F21"/>
    <w:rsid w:val="006E4C2F"/>
    <w:rsid w:val="006F020D"/>
    <w:rsid w:val="006F2827"/>
    <w:rsid w:val="0070189B"/>
    <w:rsid w:val="00705C75"/>
    <w:rsid w:val="007067BD"/>
    <w:rsid w:val="00711622"/>
    <w:rsid w:val="00716E47"/>
    <w:rsid w:val="00717A7C"/>
    <w:rsid w:val="00717B0D"/>
    <w:rsid w:val="00717C9A"/>
    <w:rsid w:val="00720350"/>
    <w:rsid w:val="00720B37"/>
    <w:rsid w:val="00723175"/>
    <w:rsid w:val="0073109A"/>
    <w:rsid w:val="007328E7"/>
    <w:rsid w:val="00734DD7"/>
    <w:rsid w:val="00740D74"/>
    <w:rsid w:val="00745F91"/>
    <w:rsid w:val="00752C1A"/>
    <w:rsid w:val="00763509"/>
    <w:rsid w:val="00766744"/>
    <w:rsid w:val="00776438"/>
    <w:rsid w:val="00776513"/>
    <w:rsid w:val="0078194C"/>
    <w:rsid w:val="007824EF"/>
    <w:rsid w:val="00792AAA"/>
    <w:rsid w:val="00793D53"/>
    <w:rsid w:val="007964E1"/>
    <w:rsid w:val="00797453"/>
    <w:rsid w:val="007A7FCB"/>
    <w:rsid w:val="007B0918"/>
    <w:rsid w:val="007B28A1"/>
    <w:rsid w:val="007B3AAE"/>
    <w:rsid w:val="007B5820"/>
    <w:rsid w:val="007B62EE"/>
    <w:rsid w:val="007C0799"/>
    <w:rsid w:val="007D370B"/>
    <w:rsid w:val="007D48EC"/>
    <w:rsid w:val="007D4F96"/>
    <w:rsid w:val="007D72AD"/>
    <w:rsid w:val="007E0107"/>
    <w:rsid w:val="007E2D8F"/>
    <w:rsid w:val="007E433D"/>
    <w:rsid w:val="007E51BC"/>
    <w:rsid w:val="007E5A65"/>
    <w:rsid w:val="007E6F7C"/>
    <w:rsid w:val="007E7BE6"/>
    <w:rsid w:val="0080168F"/>
    <w:rsid w:val="00804485"/>
    <w:rsid w:val="00813E9C"/>
    <w:rsid w:val="00816AAA"/>
    <w:rsid w:val="00816AE3"/>
    <w:rsid w:val="008256D2"/>
    <w:rsid w:val="00833CA9"/>
    <w:rsid w:val="00837BD4"/>
    <w:rsid w:val="00844235"/>
    <w:rsid w:val="00845994"/>
    <w:rsid w:val="008463C1"/>
    <w:rsid w:val="00853D5C"/>
    <w:rsid w:val="0085727C"/>
    <w:rsid w:val="00873C24"/>
    <w:rsid w:val="00875EA6"/>
    <w:rsid w:val="008803C0"/>
    <w:rsid w:val="00890764"/>
    <w:rsid w:val="008921B8"/>
    <w:rsid w:val="00896476"/>
    <w:rsid w:val="008A0B8D"/>
    <w:rsid w:val="008A144C"/>
    <w:rsid w:val="008A15A1"/>
    <w:rsid w:val="008A55C2"/>
    <w:rsid w:val="008B6AD7"/>
    <w:rsid w:val="008C043F"/>
    <w:rsid w:val="008C4460"/>
    <w:rsid w:val="008D3B57"/>
    <w:rsid w:val="008E3940"/>
    <w:rsid w:val="008E522A"/>
    <w:rsid w:val="008F0963"/>
    <w:rsid w:val="008F22D3"/>
    <w:rsid w:val="008F253F"/>
    <w:rsid w:val="009027E2"/>
    <w:rsid w:val="009112A7"/>
    <w:rsid w:val="00914145"/>
    <w:rsid w:val="00914220"/>
    <w:rsid w:val="009171DB"/>
    <w:rsid w:val="009269D4"/>
    <w:rsid w:val="0092767C"/>
    <w:rsid w:val="00934224"/>
    <w:rsid w:val="00935E67"/>
    <w:rsid w:val="00942D5C"/>
    <w:rsid w:val="0094446C"/>
    <w:rsid w:val="00957C3C"/>
    <w:rsid w:val="00965CF3"/>
    <w:rsid w:val="00966515"/>
    <w:rsid w:val="00975F1C"/>
    <w:rsid w:val="00980C91"/>
    <w:rsid w:val="009850AC"/>
    <w:rsid w:val="00985A7F"/>
    <w:rsid w:val="00993FD8"/>
    <w:rsid w:val="00996911"/>
    <w:rsid w:val="009A6981"/>
    <w:rsid w:val="009B204D"/>
    <w:rsid w:val="009B3BE1"/>
    <w:rsid w:val="009C227B"/>
    <w:rsid w:val="009C29F1"/>
    <w:rsid w:val="009C5780"/>
    <w:rsid w:val="009C6C82"/>
    <w:rsid w:val="009D03C3"/>
    <w:rsid w:val="009D4BB0"/>
    <w:rsid w:val="009E36C5"/>
    <w:rsid w:val="009E3AF8"/>
    <w:rsid w:val="009E3DFE"/>
    <w:rsid w:val="009E45C3"/>
    <w:rsid w:val="009F3294"/>
    <w:rsid w:val="00A00CC5"/>
    <w:rsid w:val="00A0436D"/>
    <w:rsid w:val="00A13250"/>
    <w:rsid w:val="00A13E57"/>
    <w:rsid w:val="00A238F8"/>
    <w:rsid w:val="00A31068"/>
    <w:rsid w:val="00A35E0B"/>
    <w:rsid w:val="00A3615A"/>
    <w:rsid w:val="00A40AB1"/>
    <w:rsid w:val="00A414D8"/>
    <w:rsid w:val="00A47C45"/>
    <w:rsid w:val="00A50DE9"/>
    <w:rsid w:val="00A52470"/>
    <w:rsid w:val="00A52FDE"/>
    <w:rsid w:val="00A537E3"/>
    <w:rsid w:val="00A540EA"/>
    <w:rsid w:val="00A604B0"/>
    <w:rsid w:val="00A62425"/>
    <w:rsid w:val="00A668BE"/>
    <w:rsid w:val="00A7155B"/>
    <w:rsid w:val="00A77F1D"/>
    <w:rsid w:val="00A8332B"/>
    <w:rsid w:val="00A84BA5"/>
    <w:rsid w:val="00A92D60"/>
    <w:rsid w:val="00A94AEC"/>
    <w:rsid w:val="00A95782"/>
    <w:rsid w:val="00A96392"/>
    <w:rsid w:val="00A96B33"/>
    <w:rsid w:val="00AB19A7"/>
    <w:rsid w:val="00AB47F5"/>
    <w:rsid w:val="00AB50F9"/>
    <w:rsid w:val="00AB5618"/>
    <w:rsid w:val="00AB6131"/>
    <w:rsid w:val="00AC6643"/>
    <w:rsid w:val="00AE5DC7"/>
    <w:rsid w:val="00AF4F60"/>
    <w:rsid w:val="00AF5105"/>
    <w:rsid w:val="00B03D66"/>
    <w:rsid w:val="00B10F11"/>
    <w:rsid w:val="00B11C58"/>
    <w:rsid w:val="00B17FE3"/>
    <w:rsid w:val="00B23EF9"/>
    <w:rsid w:val="00B2407B"/>
    <w:rsid w:val="00B2548E"/>
    <w:rsid w:val="00B32268"/>
    <w:rsid w:val="00B41FAD"/>
    <w:rsid w:val="00B45FF2"/>
    <w:rsid w:val="00B478C2"/>
    <w:rsid w:val="00B5391B"/>
    <w:rsid w:val="00B64CC0"/>
    <w:rsid w:val="00B758C2"/>
    <w:rsid w:val="00B8710D"/>
    <w:rsid w:val="00B8748D"/>
    <w:rsid w:val="00B87643"/>
    <w:rsid w:val="00B87EF4"/>
    <w:rsid w:val="00BA1807"/>
    <w:rsid w:val="00BB2F30"/>
    <w:rsid w:val="00BC24AB"/>
    <w:rsid w:val="00BD1221"/>
    <w:rsid w:val="00BE269B"/>
    <w:rsid w:val="00BE5CAC"/>
    <w:rsid w:val="00BF14B2"/>
    <w:rsid w:val="00BF7EE8"/>
    <w:rsid w:val="00BF7F34"/>
    <w:rsid w:val="00C11693"/>
    <w:rsid w:val="00C15ECC"/>
    <w:rsid w:val="00C2374F"/>
    <w:rsid w:val="00C26837"/>
    <w:rsid w:val="00C27709"/>
    <w:rsid w:val="00C305AC"/>
    <w:rsid w:val="00C33B6F"/>
    <w:rsid w:val="00C34D5C"/>
    <w:rsid w:val="00C36C1C"/>
    <w:rsid w:val="00C451F1"/>
    <w:rsid w:val="00C52B4F"/>
    <w:rsid w:val="00C5372E"/>
    <w:rsid w:val="00C548E4"/>
    <w:rsid w:val="00C605F6"/>
    <w:rsid w:val="00C70BB0"/>
    <w:rsid w:val="00C735A8"/>
    <w:rsid w:val="00C76A35"/>
    <w:rsid w:val="00C770AC"/>
    <w:rsid w:val="00C8177C"/>
    <w:rsid w:val="00C81EAF"/>
    <w:rsid w:val="00C93103"/>
    <w:rsid w:val="00C95E25"/>
    <w:rsid w:val="00C97D2D"/>
    <w:rsid w:val="00CA0BB8"/>
    <w:rsid w:val="00CA3D3C"/>
    <w:rsid w:val="00CA5BBD"/>
    <w:rsid w:val="00CB3324"/>
    <w:rsid w:val="00CB595F"/>
    <w:rsid w:val="00CB651D"/>
    <w:rsid w:val="00CB6A4E"/>
    <w:rsid w:val="00CD6D46"/>
    <w:rsid w:val="00CE0AFA"/>
    <w:rsid w:val="00CF24D2"/>
    <w:rsid w:val="00CF313E"/>
    <w:rsid w:val="00CF4259"/>
    <w:rsid w:val="00CF4EF3"/>
    <w:rsid w:val="00CF6532"/>
    <w:rsid w:val="00CF6E0D"/>
    <w:rsid w:val="00D038EA"/>
    <w:rsid w:val="00D11BF9"/>
    <w:rsid w:val="00D1529E"/>
    <w:rsid w:val="00D15E40"/>
    <w:rsid w:val="00D30B39"/>
    <w:rsid w:val="00D32839"/>
    <w:rsid w:val="00D3619C"/>
    <w:rsid w:val="00D43049"/>
    <w:rsid w:val="00D576EC"/>
    <w:rsid w:val="00D66973"/>
    <w:rsid w:val="00D71ECC"/>
    <w:rsid w:val="00D802C8"/>
    <w:rsid w:val="00D826D6"/>
    <w:rsid w:val="00D85AD3"/>
    <w:rsid w:val="00D85CE5"/>
    <w:rsid w:val="00D902B9"/>
    <w:rsid w:val="00D914DA"/>
    <w:rsid w:val="00D91CE6"/>
    <w:rsid w:val="00D929BD"/>
    <w:rsid w:val="00D9357A"/>
    <w:rsid w:val="00D94F7D"/>
    <w:rsid w:val="00DA37FE"/>
    <w:rsid w:val="00DB2876"/>
    <w:rsid w:val="00DB3E23"/>
    <w:rsid w:val="00DB4198"/>
    <w:rsid w:val="00DC596F"/>
    <w:rsid w:val="00DD5962"/>
    <w:rsid w:val="00DD6163"/>
    <w:rsid w:val="00DD70E2"/>
    <w:rsid w:val="00DD70EA"/>
    <w:rsid w:val="00DE1B11"/>
    <w:rsid w:val="00DE6966"/>
    <w:rsid w:val="00E0049E"/>
    <w:rsid w:val="00E010C5"/>
    <w:rsid w:val="00E215E5"/>
    <w:rsid w:val="00E22C36"/>
    <w:rsid w:val="00E22DD9"/>
    <w:rsid w:val="00E3415F"/>
    <w:rsid w:val="00E36AEC"/>
    <w:rsid w:val="00E4393B"/>
    <w:rsid w:val="00E56B8F"/>
    <w:rsid w:val="00E57E8A"/>
    <w:rsid w:val="00E654BF"/>
    <w:rsid w:val="00E65D98"/>
    <w:rsid w:val="00E8369F"/>
    <w:rsid w:val="00E91850"/>
    <w:rsid w:val="00E950F3"/>
    <w:rsid w:val="00E95767"/>
    <w:rsid w:val="00EA2C38"/>
    <w:rsid w:val="00EA302D"/>
    <w:rsid w:val="00EA57C1"/>
    <w:rsid w:val="00EB118B"/>
    <w:rsid w:val="00EB22A1"/>
    <w:rsid w:val="00EB2AF5"/>
    <w:rsid w:val="00EB68D3"/>
    <w:rsid w:val="00EC419E"/>
    <w:rsid w:val="00ED1C0B"/>
    <w:rsid w:val="00ED2A0D"/>
    <w:rsid w:val="00ED5B57"/>
    <w:rsid w:val="00EE4E0C"/>
    <w:rsid w:val="00EF0770"/>
    <w:rsid w:val="00EF14DE"/>
    <w:rsid w:val="00EF2FBD"/>
    <w:rsid w:val="00EF3B5E"/>
    <w:rsid w:val="00EF522E"/>
    <w:rsid w:val="00EF7ADE"/>
    <w:rsid w:val="00F07819"/>
    <w:rsid w:val="00F10EB2"/>
    <w:rsid w:val="00F1310D"/>
    <w:rsid w:val="00F147E4"/>
    <w:rsid w:val="00F17E58"/>
    <w:rsid w:val="00F33699"/>
    <w:rsid w:val="00F40A48"/>
    <w:rsid w:val="00F43FA0"/>
    <w:rsid w:val="00F5018E"/>
    <w:rsid w:val="00F521C7"/>
    <w:rsid w:val="00F530C2"/>
    <w:rsid w:val="00F571D1"/>
    <w:rsid w:val="00F6114D"/>
    <w:rsid w:val="00F66DDC"/>
    <w:rsid w:val="00F71FF4"/>
    <w:rsid w:val="00F73B3B"/>
    <w:rsid w:val="00F73F32"/>
    <w:rsid w:val="00F859D2"/>
    <w:rsid w:val="00F862B3"/>
    <w:rsid w:val="00F91F46"/>
    <w:rsid w:val="00FA2658"/>
    <w:rsid w:val="00FA4882"/>
    <w:rsid w:val="00FA540F"/>
    <w:rsid w:val="00FB7F0E"/>
    <w:rsid w:val="00FC385B"/>
    <w:rsid w:val="00FD07A1"/>
    <w:rsid w:val="00FE1E49"/>
    <w:rsid w:val="00FE722F"/>
    <w:rsid w:val="00FF23BA"/>
    <w:rsid w:val="00FF24A2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8D109"/>
  <w15:docId w15:val="{143494D3-7A2F-4705-B2A3-8094CCAC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6D2"/>
  </w:style>
  <w:style w:type="paragraph" w:styleId="Nadpis1">
    <w:name w:val="heading 1"/>
    <w:basedOn w:val="Normln"/>
    <w:next w:val="Normln"/>
    <w:link w:val="Nadpis1Char"/>
    <w:uiPriority w:val="9"/>
    <w:qFormat/>
    <w:rsid w:val="009B3BE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382C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95F"/>
  </w:style>
  <w:style w:type="paragraph" w:styleId="Zpat">
    <w:name w:val="footer"/>
    <w:basedOn w:val="Normln"/>
    <w:link w:val="ZpatChar"/>
    <w:uiPriority w:val="99"/>
    <w:unhideWhenUsed/>
    <w:rsid w:val="0026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95F"/>
  </w:style>
  <w:style w:type="paragraph" w:styleId="Textbubliny">
    <w:name w:val="Balloon Text"/>
    <w:basedOn w:val="Normln"/>
    <w:link w:val="TextbublinyChar"/>
    <w:uiPriority w:val="99"/>
    <w:semiHidden/>
    <w:unhideWhenUsed/>
    <w:rsid w:val="0026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9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B3BE1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4382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15EC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865C5"/>
    <w:pPr>
      <w:ind w:left="720"/>
      <w:contextualSpacing/>
    </w:pPr>
  </w:style>
  <w:style w:type="table" w:styleId="Mkatabulky">
    <w:name w:val="Table Grid"/>
    <w:basedOn w:val="Normlntabulka"/>
    <w:uiPriority w:val="59"/>
    <w:rsid w:val="006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141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23EF9"/>
    <w:pPr>
      <w:spacing w:after="0" w:line="240" w:lineRule="auto"/>
    </w:pPr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7E7B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B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BE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B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7BE6"/>
    <w:rPr>
      <w:rFonts w:ascii="Times New Roman" w:hAnsi="Times New Roman"/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9B2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-days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102C-7E3B-47E0-9A17-9406B587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969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gregor</cp:lastModifiedBy>
  <cp:revision>15</cp:revision>
  <cp:lastPrinted>2017-09-20T15:04:00Z</cp:lastPrinted>
  <dcterms:created xsi:type="dcterms:W3CDTF">2017-09-21T19:44:00Z</dcterms:created>
  <dcterms:modified xsi:type="dcterms:W3CDTF">2017-09-26T11:11:00Z</dcterms:modified>
</cp:coreProperties>
</file>